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  <w:spacing w:after="120" w:line="276" w:lineRule="auto"/>
        <w:jc w:val="center"/>
      </w:pPr>
      <w:r>
        <w:rPr>
          <w:rFonts w:ascii="Calibri" w:hAnsi="Calibri"/>
        </w:rPr>
        <w:t xml:space="preserve">WEDDING CONTENT CREATOR SERVICES AGREEMENT</w:t>
      </w:r>
    </w:p>
    <w:p>
      <w:pPr>
        <w:spacing w:after="120" w:line="276" w:lineRule="auto"/>
      </w:pPr>
      <w:r>
        <w:rPr>
          <w:i/>
          <w:rFonts w:ascii="Calibri" w:hAnsi="Calibri"/>
        </w:rPr>
        <w:t xml:space="preserve">General information template, not legal advice. Have a licensed local lawyer review it before use. Last updated September 2026.</w:t>
      </w:r>
    </w:p>
    <w:p>
      <w:pPr>
        <w:pBdr>
          <w:bottom w:val="single" w:sz="6" w:space="1" w:color="9AA9B2"/>
        </w:pBdr>
      </w:pPr>
    </w:p>
    <w:p>
      <w:pPr>
        <w:spacing w:after="120" w:line="276" w:lineRule="auto"/>
      </w:pPr>
      <w:r>
        <w:rPr>
          <w:rFonts w:ascii="Calibri" w:hAnsi="Calibri"/>
        </w:rPr>
        <w:t xml:space="preserve">This Wedding Content Creator Services Agreement (the "</w:t>
      </w:r>
      <w:r>
        <w:rPr>
          <w:b/>
          <w:rFonts w:ascii="Calibri" w:hAnsi="Calibri"/>
        </w:rPr>
        <w:t xml:space="preserve">Agreement</w:t>
      </w:r>
      <w:r>
        <w:rPr>
          <w:rFonts w:ascii="Calibri" w:hAnsi="Calibri"/>
        </w:rPr>
        <w:t xml:space="preserve">") is entered into on </w:t>
      </w:r>
      <w:r>
        <w:rPr>
          <w:b/>
          <w:rFonts w:ascii="Calibri" w:hAnsi="Calibri"/>
        </w:rPr>
        <w:t xml:space="preserve">____________, 20__</w:t>
      </w:r>
      <w:r>
        <w:rPr>
          <w:rFonts w:ascii="Calibri" w:hAnsi="Calibri"/>
        </w:rPr>
        <w:t xml:space="preserve"> (the "</w:t>
      </w:r>
      <w:r>
        <w:rPr>
          <w:b/>
          <w:rFonts w:ascii="Calibri" w:hAnsi="Calibri"/>
        </w:rPr>
        <w:t xml:space="preserve">Effective Date</w:t>
      </w:r>
      <w:r>
        <w:rPr>
          <w:rFonts w:ascii="Calibri" w:hAnsi="Calibri"/>
        </w:rPr>
        <w:t xml:space="preserve">"), by and between:</w:t>
      </w:r>
    </w:p>
    <w:p>
      <w:pPr>
        <w:spacing w:after="120" w:line="276" w:lineRule="auto"/>
      </w:pPr>
      <w:r>
        <w:rPr>
          <w:b/>
          <w:rFonts w:ascii="Calibri" w:hAnsi="Calibri"/>
        </w:rPr>
        <w:t xml:space="preserve">Creator:</w:t>
      </w:r>
      <w:r>
        <w:rPr>
          <w:rFonts w:ascii="Calibri" w:hAnsi="Calibri"/>
        </w:rPr>
        <w:t xml:space="preserve"> ___________________________ (business name: ___________________________), located at ___________________________ ("</w:t>
      </w:r>
      <w:r>
        <w:rPr>
          <w:b/>
          <w:rFonts w:ascii="Calibri" w:hAnsi="Calibri"/>
        </w:rPr>
        <w:t xml:space="preserve">Creator</w:t>
      </w:r>
      <w:r>
        <w:rPr>
          <w:rFonts w:ascii="Calibri" w:hAnsi="Calibri"/>
        </w:rPr>
        <w:t xml:space="preserve">")</w:t>
      </w:r>
    </w:p>
    <w:p>
      <w:pPr>
        <w:spacing w:after="120" w:line="276" w:lineRule="auto"/>
      </w:pPr>
      <w:r>
        <w:rPr>
          <w:rFonts w:ascii="Calibri" w:hAnsi="Calibri"/>
        </w:rPr>
        <w:t xml:space="preserve">and</w:t>
      </w:r>
    </w:p>
    <w:p>
      <w:pPr>
        <w:spacing w:after="120" w:line="276" w:lineRule="auto"/>
      </w:pPr>
      <w:r>
        <w:rPr>
          <w:b/>
          <w:rFonts w:ascii="Calibri" w:hAnsi="Calibri"/>
        </w:rPr>
        <w:t xml:space="preserve">Client(s):</w:t>
      </w:r>
      <w:r>
        <w:rPr>
          <w:rFonts w:ascii="Calibri" w:hAnsi="Calibri"/>
        </w:rPr>
        <w:t xml:space="preserve"> ___________________________ and ___________________________, located at ___________________________ ("</w:t>
      </w:r>
      <w:r>
        <w:rPr>
          <w:b/>
          <w:rFonts w:ascii="Calibri" w:hAnsi="Calibri"/>
        </w:rPr>
        <w:t xml:space="preserve">Client</w:t>
      </w:r>
      <w:r>
        <w:rPr>
          <w:rFonts w:ascii="Calibri" w:hAnsi="Calibri"/>
        </w:rPr>
        <w:t xml:space="preserve">").</w:t>
      </w:r>
    </w:p>
    <w:p>
      <w:pPr>
        <w:spacing w:after="120" w:line="276" w:lineRule="auto"/>
      </w:pPr>
      <w:r>
        <w:rPr>
          <w:rFonts w:ascii="Calibri" w:hAnsi="Calibri"/>
        </w:rPr>
        <w:t xml:space="preserve">Creator and Client may be referred to together as the "</w:t>
      </w:r>
      <w:r>
        <w:rPr>
          <w:b/>
          <w:rFonts w:ascii="Calibri" w:hAnsi="Calibri"/>
        </w:rPr>
        <w:t xml:space="preserve">Parties</w:t>
      </w:r>
      <w:r>
        <w:rPr>
          <w:rFonts w:ascii="Calibri" w:hAnsi="Calibri"/>
        </w:rPr>
        <w:t xml:space="preserve">."</w:t>
      </w:r>
    </w:p>
    <w:p>
      <w:pPr>
        <w:spacing w:after="120" w:line="276" w:lineRule="auto"/>
      </w:pPr>
      <w:r>
        <w:rPr>
          <w:rFonts w:ascii="Calibri" w:hAnsi="Calibri"/>
        </w:rPr>
        <w:t xml:space="preserve">In consideration of the mutual promises below, the Parties agree as follows:</w:t>
      </w:r>
    </w:p>
    <w:p>
      <w:pPr>
        <w:pBdr>
          <w:bottom w:val="single" w:sz="6" w:space="1" w:color="9AA9B2"/>
        </w:pBdr>
      </w:pP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1. Event Details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Wedding date: </w:t>
      </w:r>
      <w:r>
        <w:rPr>
          <w:b/>
          <w:rFonts w:ascii="Calibri" w:hAnsi="Calibri"/>
        </w:rPr>
        <w:t xml:space="preserve">____________, 20__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Venue name and address: </w:t>
      </w:r>
      <w:r>
        <w:rPr>
          <w:b/>
          <w:rFonts w:ascii="Calibri" w:hAnsi="Calibri"/>
        </w:rPr>
        <w:t xml:space="preserve">_______________________________________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Person authorized to approve changes on the day: </w:t>
      </w:r>
      <w:r>
        <w:rPr>
          <w:b/>
          <w:rFonts w:ascii="Calibri" w:hAnsi="Calibri"/>
        </w:rPr>
        <w:t xml:space="preserve">___________________________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a planner or agency is paying, that party is named here and signs Section 12: </w:t>
      </w:r>
      <w:r>
        <w:rPr>
          <w:b/>
          <w:rFonts w:ascii="Calibri" w:hAnsi="Calibri"/>
        </w:rPr>
        <w:t xml:space="preserve">___________________________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2. Scope of Coverage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Coverage start time: </w:t>
      </w:r>
      <w:r>
        <w:rPr>
          <w:b/>
          <w:rFonts w:ascii="Calibri" w:hAnsi="Calibri"/>
        </w:rPr>
        <w:t xml:space="preserve">______</w:t>
      </w:r>
      <w:r>
        <w:rPr>
          <w:rFonts w:ascii="Calibri" w:hAnsi="Calibri"/>
        </w:rPr>
        <w:t xml:space="preserve"> ; end time: </w:t>
      </w:r>
      <w:r>
        <w:rPr>
          <w:b/>
          <w:rFonts w:ascii="Calibri" w:hAnsi="Calibri"/>
        </w:rPr>
        <w:t xml:space="preserve">______</w:t>
      </w:r>
      <w:r>
        <w:rPr>
          <w:rFonts w:ascii="Calibri" w:hAnsi="Calibri"/>
        </w:rPr>
        <w:t xml:space="preserve"> ; total hours: </w:t>
      </w:r>
      <w:r>
        <w:rPr>
          <w:b/>
          <w:rFonts w:ascii="Calibri" w:hAnsi="Calibri"/>
        </w:rPr>
        <w:t xml:space="preserve">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Moments included (circle all that apply): getting ready / first look / ceremony / portraits / cocktail hour / reception / first dance / toasts / send-off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Excluded moments or locations: </w:t>
      </w:r>
      <w:r>
        <w:rPr>
          <w:b/>
          <w:rFonts w:ascii="Calibri" w:hAnsi="Calibri"/>
        </w:rPr>
        <w:t xml:space="preserve">_______________________________________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Primary equipment: a modern smartphone (iPhone or equivalent). Client understands the footage is candid, phone-native, and vertical, not professionally produced cinema.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3. Deliverables and Editing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Number of finished edited short-form videos: </w:t>
      </w:r>
      <w:r>
        <w:rPr>
          <w:b/>
          <w:rFonts w:ascii="Calibri" w:hAnsi="Calibri"/>
        </w:rPr>
        <w:t xml:space="preserve">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Length of each: </w:t>
      </w:r>
      <w:r>
        <w:rPr>
          <w:b/>
          <w:rFonts w:ascii="Calibri" w:hAnsi="Calibri"/>
        </w:rPr>
        <w:t xml:space="preserve">______ to ______ seconds</w:t>
      </w:r>
      <w:r>
        <w:rPr>
          <w:rFonts w:ascii="Calibri" w:hAnsi="Calibri"/>
        </w:rPr>
        <w:t xml:space="preserve">, vertical 9:16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Edited for (platforms): Instagram Reels / TikTok / other: </w:t>
      </w:r>
      <w:r>
        <w:rPr>
          <w:b/>
          <w:rFonts w:ascii="Calibri" w:hAnsi="Calibri"/>
        </w:rPr>
        <w:t xml:space="preserve">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Audio: creator may use trending or licensed audio as available on the platform. Notes: </w:t>
      </w:r>
      <w:r>
        <w:rPr>
          <w:b/>
          <w:rFonts w:ascii="Calibri" w:hAnsi="Calibri"/>
        </w:rPr>
        <w:t xml:space="preserve">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Raw footage: an estimated </w:t>
      </w:r>
      <w:r>
        <w:rPr>
          <w:b/>
          <w:rFonts w:ascii="Calibri" w:hAnsi="Calibri"/>
        </w:rPr>
        <w:t xml:space="preserve">______</w:t>
      </w:r>
      <w:r>
        <w:rPr>
          <w:rFonts w:ascii="Calibri" w:hAnsi="Calibri"/>
        </w:rPr>
        <w:t xml:space="preserve"> clips, delivered as the original unedited files.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4. Turnaround and Delivery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First edited video delivered within </w:t>
      </w:r>
      <w:r>
        <w:rPr>
          <w:b/>
          <w:rFonts w:ascii="Calibri" w:hAnsi="Calibri"/>
        </w:rPr>
        <w:t xml:space="preserve">______ hours</w:t>
      </w:r>
      <w:r>
        <w:rPr>
          <w:rFonts w:ascii="Calibri" w:hAnsi="Calibri"/>
        </w:rPr>
        <w:t xml:space="preserve"> of coverage end.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All edited videos delivered within </w:t>
      </w:r>
      <w:r>
        <w:rPr>
          <w:b/>
          <w:rFonts w:ascii="Calibri" w:hAnsi="Calibri"/>
        </w:rPr>
        <w:t xml:space="preserve">______ hours/days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Raw gallery delivered within </w:t>
      </w:r>
      <w:r>
        <w:rPr>
          <w:b/>
          <w:rFonts w:ascii="Calibri" w:hAnsi="Calibri"/>
        </w:rPr>
        <w:t xml:space="preserve">______ hours/days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Delivery method (Google Drive / gallery link / other): </w:t>
      </w:r>
      <w:r>
        <w:rPr>
          <w:b/>
          <w:rFonts w:ascii="Calibri" w:hAnsi="Calibri"/>
        </w:rPr>
        <w:t xml:space="preserve">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Gallery link remains live for </w:t>
      </w:r>
      <w:r>
        <w:rPr>
          <w:b/>
          <w:rFonts w:ascii="Calibri" w:hAnsi="Calibri"/>
        </w:rPr>
        <w:t xml:space="preserve">______ days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Creator misses an agreed deadline without cause: Client receives </w:t>
      </w:r>
      <w:r>
        <w:rPr>
          <w:b/>
          <w:rFonts w:ascii="Calibri" w:hAnsi="Calibri"/>
        </w:rPr>
        <w:t xml:space="preserve">[choose: a ___% refund / a free additional edit / an extension plus ___ credit]</w:t>
      </w:r>
      <w:r>
        <w:rPr>
          <w:rFonts w:ascii="Calibri" w:hAnsi="Calibri"/>
        </w:rPr>
        <w:t xml:space="preserve">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5. Usage Rights and Licensing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receives a personal, non-commercial license to post, share, and send the delivered videos for personal use, with credit appreciated but not required: </w:t>
      </w:r>
      <w:r>
        <w:rPr>
          <w:b/>
          <w:rFonts w:ascii="Calibri" w:hAnsi="Calibri"/>
        </w:rPr>
        <w:t xml:space="preserve">[credit handle: ____________]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may use clips for portfolio and self-promotion on Creator's own channels: </w:t>
      </w:r>
      <w:r>
        <w:rPr>
          <w:b/>
          <w:rFonts w:ascii="Calibri" w:hAnsi="Calibri"/>
        </w:rPr>
        <w:t xml:space="preserve">Yes / No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may use clips in paid advertising: </w:t>
      </w:r>
      <w:r>
        <w:rPr>
          <w:b/>
          <w:rFonts w:ascii="Calibri" w:hAnsi="Calibri"/>
        </w:rPr>
        <w:t xml:space="preserve">Yes / No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may use clips for commercial or sponsored posts: </w:t>
      </w:r>
      <w:r>
        <w:rPr>
          <w:b/>
          <w:rFonts w:ascii="Calibri" w:hAnsi="Calibri"/>
        </w:rPr>
        <w:t xml:space="preserve">Yes / No / with separate written permission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may opt out of having faces, full names, or the venue tagged by giving written notice: </w:t>
      </w:r>
      <w:r>
        <w:rPr>
          <w:b/>
          <w:rFonts w:ascii="Calibri" w:hAnsi="Calibri"/>
        </w:rPr>
        <w:t xml:space="preserve">[notice deadline: ____________]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Copyright remains with the Creator unless otherwise stated; this clause is a license, not a transfer of ownership.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6. Payment Terms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Total fee: </w:t>
      </w:r>
      <w:r>
        <w:rPr>
          <w:b/>
          <w:rFonts w:ascii="Calibri" w:hAnsi="Calibri"/>
        </w:rPr>
        <w:t xml:space="preserve">$__________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Non-refundable retainer to reserve the date: </w:t>
      </w:r>
      <w:r>
        <w:rPr>
          <w:b/>
          <w:rFonts w:ascii="Calibri" w:hAnsi="Calibri"/>
        </w:rPr>
        <w:t xml:space="preserve">$__________</w:t>
      </w:r>
      <w:r>
        <w:rPr>
          <w:rFonts w:ascii="Calibri" w:hAnsi="Calibri"/>
        </w:rPr>
        <w:t xml:space="preserve">, due on signing.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Remaining balance: </w:t>
      </w:r>
      <w:r>
        <w:rPr>
          <w:b/>
          <w:rFonts w:ascii="Calibri" w:hAnsi="Calibri"/>
        </w:rPr>
        <w:t xml:space="preserve">$__________</w:t>
      </w:r>
      <w:r>
        <w:rPr>
          <w:rFonts w:ascii="Calibri" w:hAnsi="Calibri"/>
        </w:rPr>
        <w:t xml:space="preserve">, due </w:t>
      </w:r>
      <w:r>
        <w:rPr>
          <w:b/>
          <w:rFonts w:ascii="Calibri" w:hAnsi="Calibri"/>
        </w:rPr>
        <w:t xml:space="preserve">[date or number of days before the wedding: ____________]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Accepted payment methods: </w:t>
      </w:r>
      <w:r>
        <w:rPr>
          <w:b/>
          <w:rFonts w:ascii="Calibri" w:hAnsi="Calibri"/>
        </w:rPr>
        <w:t xml:space="preserve">_______________________________________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Late payments accrue a fee of </w:t>
      </w:r>
      <w:r>
        <w:rPr>
          <w:b/>
          <w:rFonts w:ascii="Calibri" w:hAnsi="Calibri"/>
        </w:rPr>
        <w:t xml:space="preserve">______%</w:t>
      </w:r>
      <w:r>
        <w:rPr>
          <w:rFonts w:ascii="Calibri" w:hAnsi="Calibri"/>
        </w:rPr>
        <w:t xml:space="preserve"> after </w:t>
      </w:r>
      <w:r>
        <w:rPr>
          <w:b/>
          <w:rFonts w:ascii="Calibri" w:hAnsi="Calibri"/>
        </w:rPr>
        <w:t xml:space="preserve">______ days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Date is not reserved until the retainer is received.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7. Cancellation, Rescheduling, and Force Majeure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cancellation more than </w:t>
      </w:r>
      <w:r>
        <w:rPr>
          <w:b/>
          <w:rFonts w:ascii="Calibri" w:hAnsi="Calibri"/>
        </w:rPr>
        <w:t xml:space="preserve">______ days</w:t>
      </w:r>
      <w:r>
        <w:rPr>
          <w:rFonts w:ascii="Calibri" w:hAnsi="Calibri"/>
        </w:rPr>
        <w:t xml:space="preserve"> before the wedding: retainer is </w:t>
      </w:r>
      <w:r>
        <w:rPr>
          <w:b/>
          <w:rFonts w:ascii="Calibri" w:hAnsi="Calibri"/>
        </w:rPr>
        <w:t xml:space="preserve">[refunded / retained / partially refunded: $__________]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cancellation within </w:t>
      </w:r>
      <w:r>
        <w:rPr>
          <w:b/>
          <w:rFonts w:ascii="Calibri" w:hAnsi="Calibri"/>
        </w:rPr>
        <w:t xml:space="preserve">______ days</w:t>
      </w:r>
      <w:r>
        <w:rPr>
          <w:rFonts w:ascii="Calibri" w:hAnsi="Calibri"/>
        </w:rPr>
        <w:t xml:space="preserve">: the full fee / balance of </w:t>
      </w:r>
      <w:r>
        <w:rPr>
          <w:b/>
          <w:rFonts w:ascii="Calibri" w:hAnsi="Calibri"/>
        </w:rPr>
        <w:t xml:space="preserve">$__________</w:t>
      </w:r>
      <w:r>
        <w:rPr>
          <w:rFonts w:ascii="Calibri" w:hAnsi="Calibri"/>
        </w:rPr>
        <w:t xml:space="preserve"> remains due.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Rescheduling: Creator will offer the next available date; the retainer transfers once if the new date is available and at least </w:t>
      </w:r>
      <w:r>
        <w:rPr>
          <w:b/>
          <w:rFonts w:ascii="Calibri" w:hAnsi="Calibri"/>
        </w:rPr>
        <w:t xml:space="preserve">______ days' notice is given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Creator cannot attend due to illness or emergency, Creator will: help find a comparable replacement and, if none is found, refund all amounts paid.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Force majeure (weather, government order, disaster, or other cause outside either Party's control): the Parties will reschedule in good faith; terms for refunds are: </w:t>
      </w:r>
      <w:r>
        <w:rPr>
          <w:b/>
          <w:rFonts w:ascii="Calibri" w:hAnsi="Calibri"/>
        </w:rPr>
        <w:t xml:space="preserve">_______________________________________</w:t>
      </w:r>
      <w:r>
        <w:rPr>
          <w:rFonts w:ascii="Calibri" w:hAnsi="Calibri"/>
        </w:rPr>
        <w:t xml:space="preserve">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8. Overtime, Travel, and Additional Costs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Overtime begins after </w:t>
      </w:r>
      <w:r>
        <w:rPr>
          <w:b/>
          <w:rFonts w:ascii="Calibri" w:hAnsi="Calibri"/>
        </w:rPr>
        <w:t xml:space="preserve">______ hours</w:t>
      </w:r>
      <w:r>
        <w:rPr>
          <w:rFonts w:ascii="Calibri" w:hAnsi="Calibri"/>
        </w:rPr>
        <w:t xml:space="preserve"> and is billed at </w:t>
      </w:r>
      <w:r>
        <w:rPr>
          <w:b/>
          <w:rFonts w:ascii="Calibri" w:hAnsi="Calibri"/>
        </w:rPr>
        <w:t xml:space="preserve">$__________ per hour</w:t>
      </w:r>
      <w:r>
        <w:rPr>
          <w:rFonts w:ascii="Calibri" w:hAnsi="Calibri"/>
        </w:rPr>
        <w:t xml:space="preserve">, approved on the day by the named contact.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Travel beyond </w:t>
      </w:r>
      <w:r>
        <w:rPr>
          <w:b/>
          <w:rFonts w:ascii="Calibri" w:hAnsi="Calibri"/>
        </w:rPr>
        <w:t xml:space="preserve">______ miles</w:t>
      </w:r>
      <w:r>
        <w:rPr>
          <w:rFonts w:ascii="Calibri" w:hAnsi="Calibri"/>
        </w:rPr>
        <w:t xml:space="preserve"> from </w:t>
      </w:r>
      <w:r>
        <w:rPr>
          <w:b/>
          <w:rFonts w:ascii="Calibri" w:hAnsi="Calibri"/>
        </w:rPr>
        <w:t xml:space="preserve">____________</w:t>
      </w:r>
      <w:r>
        <w:rPr>
          <w:rFonts w:ascii="Calibri" w:hAnsi="Calibri"/>
        </w:rPr>
        <w:t xml:space="preserve">: </w:t>
      </w:r>
      <w:r>
        <w:rPr>
          <w:b/>
          <w:rFonts w:ascii="Calibri" w:hAnsi="Calibri"/>
        </w:rPr>
        <w:t xml:space="preserve">$__________ per mile</w:t>
      </w:r>
      <w:r>
        <w:rPr>
          <w:rFonts w:ascii="Calibri" w:hAnsi="Calibri"/>
        </w:rPr>
        <w:t xml:space="preserve"> or a flat </w:t>
      </w:r>
      <w:r>
        <w:rPr>
          <w:b/>
          <w:rFonts w:ascii="Calibri" w:hAnsi="Calibri"/>
        </w:rPr>
        <w:t xml:space="preserve">$__________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Parking and tolls: </w:t>
      </w:r>
      <w:r>
        <w:rPr>
          <w:b/>
          <w:rFonts w:ascii="Calibri" w:hAnsi="Calibri"/>
        </w:rPr>
        <w:t xml:space="preserve">[included / reimbursed, estimated $__________]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Lodging, if coverage requires an overnight stay: </w:t>
      </w:r>
      <w:r>
        <w:rPr>
          <w:b/>
          <w:rFonts w:ascii="Calibri" w:hAnsi="Calibri"/>
        </w:rPr>
        <w:t xml:space="preserve">[not required / Client provides / Client reimburses $__________]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Vendor meal for coverage over </w:t>
      </w:r>
      <w:r>
        <w:rPr>
          <w:b/>
          <w:rFonts w:ascii="Calibri" w:hAnsi="Calibri"/>
        </w:rPr>
        <w:t xml:space="preserve">______ hours</w:t>
      </w:r>
      <w:r>
        <w:rPr>
          <w:rFonts w:ascii="Calibri" w:hAnsi="Calibri"/>
        </w:rPr>
        <w:t xml:space="preserve">: </w:t>
      </w:r>
      <w:r>
        <w:rPr>
          <w:b/>
          <w:rFonts w:ascii="Calibri" w:hAnsi="Calibri"/>
        </w:rPr>
        <w:t xml:space="preserve">[provided / not required]</w:t>
      </w:r>
      <w:r>
        <w:rPr>
          <w:rFonts w:ascii="Calibri" w:hAnsi="Calibri"/>
        </w:rPr>
        <w:t xml:space="preserve">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9. Second Shooter and Assistants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may bring a second shooter or assistant: </w:t>
      </w:r>
      <w:r>
        <w:rPr>
          <w:b/>
          <w:rFonts w:ascii="Calibri" w:hAnsi="Calibri"/>
        </w:rPr>
        <w:t xml:space="preserve">Yes / No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yes, added fee: </w:t>
      </w:r>
      <w:r>
        <w:rPr>
          <w:b/>
          <w:rFonts w:ascii="Calibri" w:hAnsi="Calibri"/>
        </w:rPr>
        <w:t xml:space="preserve">$__________</w:t>
      </w:r>
      <w:r>
        <w:rPr>
          <w:rFonts w:ascii="Calibri" w:hAnsi="Calibri"/>
        </w:rPr>
        <w:t xml:space="preserve"> (or included).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Name, if known: </w:t>
      </w:r>
      <w:r>
        <w:rPr>
          <w:b/>
          <w:rFonts w:ascii="Calibri" w:hAnsi="Calibri"/>
        </w:rPr>
        <w:t xml:space="preserve">___________________________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remains responsible for all deliverables and for the second shooter's conduct.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10. Vendor Coordination and Priority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will not obstruct the contracted photographer or videographer and will follow their direction during the ceremony and formal portraits.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Client confirms they have checked their photo/video contracts for any clause restricting additional camera operators or content creators, and have obtained any required permission.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Key moments are led by: </w:t>
      </w:r>
      <w:r>
        <w:rPr>
          <w:b/>
          <w:rFonts w:ascii="Calibri" w:hAnsi="Calibri"/>
        </w:rPr>
        <w:t xml:space="preserve">[photographer/videographer name: ____________]</w:t>
      </w:r>
      <w:r>
        <w:rPr>
          <w:rFonts w:ascii="Calibri" w:hAnsi="Calibri"/>
        </w:rPr>
        <w:t xml:space="preserve">; Creator captures a secondary, candid angle.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11. Liability and Footage Failure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Creator's total liability under this Agreement is limited to the total amount paid by Client.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delivered footage is materially incomplete due to Creator's equipment failure, Creator will refund </w:t>
      </w:r>
      <w:r>
        <w:rPr>
          <w:b/>
          <w:rFonts w:ascii="Calibri" w:hAnsi="Calibri"/>
        </w:rPr>
        <w:t xml:space="preserve">[full fee / a pro-rated amount of $__________]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takes reasonable safeguards, including: </w:t>
      </w:r>
      <w:r>
        <w:rPr>
          <w:b/>
          <w:rFonts w:ascii="Calibri" w:hAnsi="Calibri"/>
        </w:rPr>
        <w:t xml:space="preserve">[recording to two devices / dual backup / other: ____________]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Creator is not liable for events not captured due to guest interference, venue restrictions, or Client's schedule changes.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After the gallery link expires in Section 4, Creator is not required to retain a copy.</w:t>
      </w:r>
    </w:p>
    <w:p>
      <w:pPr>
        <w:pStyle w:val="Heading3"/>
        <w:spacing w:after="120" w:line="276" w:lineRule="auto"/>
      </w:pPr>
      <w:r>
        <w:rPr>
          <w:rFonts w:ascii="Calibri" w:hAnsi="Calibri"/>
        </w:rPr>
        <w:t xml:space="preserve">12. Disputes and Governing Law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This Agreement is governed by the laws of the State of </w:t>
      </w:r>
      <w:r>
        <w:rPr>
          <w:b/>
          <w:rFonts w:ascii="Calibri" w:hAnsi="Calibri"/>
        </w:rPr>
        <w:t xml:space="preserve">____________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The Parties will first try in good faith to resolve any dispute within </w:t>
      </w:r>
      <w:r>
        <w:rPr>
          <w:b/>
          <w:rFonts w:ascii="Calibri" w:hAnsi="Calibri"/>
        </w:rPr>
        <w:t xml:space="preserve">______ days</w:t>
      </w:r>
      <w:r>
        <w:rPr>
          <w:rFonts w:ascii="Calibri" w:hAnsi="Calibri"/>
        </w:rPr>
        <w:t xml:space="preserve">, optionally through mediation.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If unresolved, disputes go to: </w:t>
      </w:r>
      <w:r>
        <w:rPr>
          <w:b/>
          <w:rFonts w:ascii="Calibri" w:hAnsi="Calibri"/>
        </w:rPr>
        <w:t xml:space="preserve">[small claims court up to $__________ / binding arbitration in ____________ / the courts of ____________ County]</w:t>
      </w:r>
      <w:r>
        <w:rPr>
          <w:rFonts w:ascii="Calibri" w:hAnsi="Calibri"/>
        </w:rPr>
        <w:t xml:space="preserve">.</w:t>
      </w:r>
    </w:p>
    <w:p>
      <w:pPr>
        <w:spacing w:after="120" w:line="276" w:lineRule="auto"/>
        <w:numPr>
          <w:ilvl w:val="0"/>
          <w:numId w:val="1"/>
        </w:numPr>
      </w:pPr>
      <w:r>
        <w:rPr>
          <w:rFonts w:ascii="Calibri" w:hAnsi="Calibri"/>
        </w:rPr>
        <w:t xml:space="preserve">This Agreement is the entire understanding between the Parties and replaces any earlier messages or calls. Changes must be in writing and agreed by both.</w:t>
      </w:r>
    </w:p>
    <w:p>
      <w:pPr>
        <w:pBdr>
          <w:bottom w:val="single" w:sz="6" w:space="1" w:color="9AA9B2"/>
        </w:pBdr>
      </w:pPr>
    </w:p>
    <w:p>
      <w:pPr>
        <w:spacing w:after="120" w:line="276" w:lineRule="auto"/>
      </w:pPr>
      <w:r>
        <w:rPr>
          <w:b/>
          <w:rFonts w:ascii="Calibri" w:hAnsi="Calibri"/>
        </w:rPr>
        <w:t xml:space="preserve">Signed and agreed:</w:t>
      </w:r>
    </w:p>
    <w:p>
      <w:pPr>
        <w:spacing w:after="120" w:line="276" w:lineRule="auto"/>
      </w:pPr>
      <w:r>
        <w:rPr>
          <w:rFonts w:ascii="Calibri" w:hAnsi="Calibri"/>
        </w:rPr>
        <w:t xml:space="preserve">Creator signature: ___________________________ Date: __________</w:t>
      </w:r>
    </w:p>
    <w:p>
      <w:pPr>
        <w:spacing w:after="120" w:line="276" w:lineRule="auto"/>
      </w:pPr>
      <w:r>
        <w:rPr>
          <w:rFonts w:ascii="Calibri" w:hAnsi="Calibri"/>
        </w:rPr>
        <w:t xml:space="preserve">Printed name: ___________________________</w:t>
      </w:r>
    </w:p>
    <w:p>
      <w:pPr>
        <w:spacing w:after="120" w:line="276" w:lineRule="auto"/>
      </w:pPr>
      <w:r>
        <w:rPr>
          <w:rFonts w:ascii="Calibri" w:hAnsi="Calibri"/>
        </w:rPr>
        <w:t xml:space="preserve">Client signature: ___________________________ Date: __________</w:t>
      </w:r>
    </w:p>
    <w:p>
      <w:pPr>
        <w:spacing w:after="120" w:line="276" w:lineRule="auto"/>
      </w:pPr>
      <w:r>
        <w:rPr>
          <w:rFonts w:ascii="Calibri" w:hAnsi="Calibri"/>
        </w:rPr>
        <w:t xml:space="preserve">Printed name: ___________________________</w:t>
      </w:r>
    </w:p>
    <w:p>
      <w:pPr>
        <w:spacing w:after="120" w:line="276" w:lineRule="auto"/>
      </w:pPr>
      <w:r>
        <w:rPr>
          <w:rFonts w:ascii="Calibri" w:hAnsi="Calibri"/>
        </w:rPr>
        <w:t xml:space="preserve">Client signature (if two): ___________________________ Date: __________</w:t>
      </w:r>
    </w:p>
    <w:p>
      <w:pPr>
        <w:spacing w:after="120" w:line="276" w:lineRule="auto"/>
      </w:pPr>
      <w:r>
        <w:rPr>
          <w:rFonts w:ascii="Calibri" w:hAnsi="Calibri"/>
        </w:rPr>
        <w:t xml:space="preserve">Printed name: ___________________________</w:t>
      </w:r>
    </w:p>
    <w:p>
      <w:pPr>
        <w:pBdr>
          <w:bottom w:val="single" w:sz="6" w:space="1" w:color="9AA9B2"/>
        </w:pBdr>
      </w:pPr>
    </w:p>
    <w:p>
      <w:pPr>
        <w:spacing w:after="120" w:line="276" w:lineRule="auto"/>
      </w:pPr>
      <w:r>
        <w:rPr>
          <w:i/>
          <w:rFonts w:ascii="Calibri" w:hAnsi="Calibri"/>
        </w:rPr>
        <w:t xml:space="preserve">Not legal advice. Contract requirements vary by state and country, and this document may interact with your photographer's, videographer's, and venue's agreements. Review it with a licensed local attorney before signing or relying on it.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  <w:style w:type="paragraph" w:styleId="Heading1">
    <w:name w:val="heading 1"/>
    <w:rPr>
      <w:rFonts w:ascii="Georgia" w:hAnsi="Georgia"/>
      <w:b/>
      <w:sz w:val="34"/>
      <w:color w:val="33424E"/>
    </w:rPr>
  </w:style>
  <w:style w:type="paragraph" w:styleId="Heading2">
    <w:name w:val="heading 2"/>
    <w:rPr>
      <w:rFonts w:ascii="Georgia" w:hAnsi="Georgia"/>
      <w:b/>
      <w:sz w:val="28"/>
      <w:color w:val="41606F"/>
    </w:rPr>
  </w:style>
  <w:style w:type="paragraph" w:styleId="Heading3">
    <w:name w:val="heading 3"/>
    <w:rPr>
      <w:rFonts w:ascii="Georgia" w:hAnsi="Georgia"/>
      <w:b/>
      <w:sz w:val="24"/>
      <w:color w:val="33424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